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CB705E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Pr="00A6128C" w:rsidR="00A6128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CB705E">
        <w:rPr>
          <w:b w:val="0"/>
          <w:sz w:val="28"/>
          <w:szCs w:val="28"/>
        </w:rPr>
        <w:t>6</w:t>
      </w:r>
      <w:r w:rsidRPr="001B313F" w:rsidR="00A6128C">
        <w:rPr>
          <w:b w:val="0"/>
          <w:sz w:val="28"/>
          <w:szCs w:val="28"/>
        </w:rPr>
        <w:t>7</w:t>
      </w:r>
      <w:r w:rsidRPr="00E645DF">
        <w:rPr>
          <w:b w:val="0"/>
          <w:sz w:val="28"/>
          <w:szCs w:val="28"/>
        </w:rPr>
        <w:t>-</w:t>
      </w:r>
      <w:r w:rsidR="00A6128C">
        <w:rPr>
          <w:b w:val="0"/>
          <w:sz w:val="28"/>
          <w:szCs w:val="28"/>
        </w:rPr>
        <w:t>92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Pr="001B313F" w:rsidR="00A6128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DB2817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DB2817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DB2817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28C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17 часов </w:t>
      </w:r>
      <w:r w:rsidR="009075CA">
        <w:rPr>
          <w:rFonts w:ascii="Times New Roman" w:hAnsi="Times New Roman"/>
          <w:sz w:val="28"/>
          <w:szCs w:val="28"/>
        </w:rPr>
        <w:t>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DB2817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Pr="00A6128C" w:rsidR="00A6128C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9075CA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в зону таможенного контроля, находящуюся по адресу:</w:t>
      </w:r>
      <w:r w:rsidR="009075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 xml:space="preserve">9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</w:t>
      </w:r>
      <w:r w:rsidR="00657B96">
        <w:rPr>
          <w:rFonts w:ascii="Times New Roman" w:hAnsi="Times New Roman"/>
          <w:sz w:val="28"/>
          <w:szCs w:val="28"/>
          <w:lang w:bidi="ru-RU"/>
        </w:rPr>
        <w:t>7</w:t>
      </w:r>
      <w:r w:rsidRPr="00A6128C" w:rsidR="00A6128C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CB705E">
        <w:rPr>
          <w:rFonts w:ascii="Times New Roman" w:hAnsi="Times New Roman"/>
          <w:sz w:val="28"/>
          <w:szCs w:val="28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DB2817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CB705E">
        <w:rPr>
          <w:rFonts w:ascii="Times New Roman" w:hAnsi="Times New Roman"/>
          <w:sz w:val="28"/>
          <w:szCs w:val="28"/>
        </w:rPr>
        <w:t>19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Pr="00A6128C" w:rsidR="00A6128C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9075CA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9075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A6128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DB2817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DB2817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4A7551">
        <w:rPr>
          <w:rFonts w:ascii="Times New Roman" w:hAnsi="Times New Roman"/>
          <w:sz w:val="28"/>
          <w:szCs w:val="28"/>
          <w:lang w:bidi="ru-RU"/>
        </w:rPr>
        <w:t>фискарс</w:t>
      </w:r>
      <w:r w:rsidR="004A755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BE5B10">
        <w:rPr>
          <w:rFonts w:ascii="Times New Roman" w:hAnsi="Times New Roman"/>
          <w:sz w:val="28"/>
          <w:szCs w:val="28"/>
          <w:lang w:bidi="ru-RU"/>
        </w:rPr>
        <w:t>кран)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4A7551" w:rsidP="004A7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A6128C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B705E">
        <w:rPr>
          <w:rFonts w:ascii="Times New Roman" w:hAnsi="Times New Roman"/>
          <w:sz w:val="28"/>
          <w:szCs w:val="28"/>
          <w:lang w:bidi="ru-RU"/>
        </w:rPr>
        <w:t>2</w:t>
      </w:r>
      <w:r w:rsidR="00A6128C">
        <w:rPr>
          <w:rFonts w:ascii="Times New Roman" w:hAnsi="Times New Roman"/>
          <w:sz w:val="28"/>
          <w:szCs w:val="28"/>
          <w:lang w:bidi="ru-RU"/>
        </w:rPr>
        <w:t>1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DB2817">
        <w:rPr>
          <w:rFonts w:ascii="Times New Roman" w:hAnsi="Times New Roman"/>
          <w:sz w:val="28"/>
          <w:szCs w:val="28"/>
        </w:rPr>
        <w:t>*</w:t>
      </w:r>
      <w:r w:rsidR="00A61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2</w:t>
      </w:r>
      <w:r w:rsidR="00A6128C">
        <w:rPr>
          <w:rFonts w:ascii="Times New Roman" w:hAnsi="Times New Roman"/>
          <w:sz w:val="28"/>
          <w:szCs w:val="28"/>
          <w:lang w:bidi="ru-RU"/>
        </w:rPr>
        <w:t>1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657B96" w:rsidP="00657B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DB2817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DB2817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98214F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9075CA">
        <w:rPr>
          <w:rFonts w:ascii="Times New Roman" w:hAnsi="Times New Roman"/>
          <w:sz w:val="28"/>
        </w:rPr>
        <w:t>1</w:t>
      </w:r>
      <w:r w:rsidR="00A6128C">
        <w:rPr>
          <w:rFonts w:ascii="Times New Roman" w:hAnsi="Times New Roman"/>
          <w:sz w:val="28"/>
        </w:rPr>
        <w:t>6</w:t>
      </w:r>
      <w:r w:rsidR="00687052">
        <w:rPr>
          <w:rFonts w:ascii="Times New Roman" w:hAnsi="Times New Roman"/>
          <w:sz w:val="28"/>
        </w:rPr>
        <w:t>24191</w:t>
      </w:r>
      <w:r w:rsidR="009075CA">
        <w:rPr>
          <w:rFonts w:ascii="Times New Roman" w:hAnsi="Times New Roman"/>
          <w:sz w:val="28"/>
        </w:rPr>
        <w:t>8</w:t>
      </w:r>
      <w:r w:rsidR="00A6128C">
        <w:rPr>
          <w:rFonts w:ascii="Times New Roman" w:hAnsi="Times New Roman"/>
          <w:sz w:val="28"/>
        </w:rPr>
        <w:t>0</w:t>
      </w:r>
      <w:r w:rsidR="000C4DCB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402D" w:rsidP="004A75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7551" w:rsidRPr="004A7551" w:rsidP="004A75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7551">
        <w:rPr>
          <w:rFonts w:ascii="Times New Roman" w:hAnsi="Times New Roman"/>
          <w:bCs/>
          <w:sz w:val="28"/>
          <w:szCs w:val="28"/>
        </w:rPr>
        <w:t>Мировой судья</w:t>
      </w:r>
    </w:p>
    <w:p w:rsidR="00F12C76" w:rsidP="004A75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7551">
        <w:rPr>
          <w:rFonts w:ascii="Times New Roman" w:hAnsi="Times New Roman"/>
          <w:bCs/>
          <w:sz w:val="28"/>
          <w:szCs w:val="28"/>
        </w:rPr>
        <w:t>судебного участка № 2</w:t>
      </w:r>
      <w:r w:rsidRPr="004A7551">
        <w:rPr>
          <w:rFonts w:ascii="Times New Roman" w:hAnsi="Times New Roman"/>
          <w:bCs/>
          <w:sz w:val="28"/>
          <w:szCs w:val="28"/>
        </w:rPr>
        <w:tab/>
      </w:r>
      <w:r w:rsidRPr="004A7551">
        <w:rPr>
          <w:rFonts w:ascii="Times New Roman" w:hAnsi="Times New Roman"/>
          <w:bCs/>
          <w:sz w:val="28"/>
          <w:szCs w:val="28"/>
        </w:rPr>
        <w:tab/>
      </w:r>
      <w:r w:rsidRPr="004A7551">
        <w:rPr>
          <w:rFonts w:ascii="Times New Roman" w:hAnsi="Times New Roman"/>
          <w:bCs/>
          <w:sz w:val="28"/>
          <w:szCs w:val="28"/>
        </w:rPr>
        <w:tab/>
      </w:r>
      <w:r w:rsidRPr="004A7551">
        <w:rPr>
          <w:rFonts w:ascii="Times New Roman" w:hAnsi="Times New Roman"/>
          <w:bCs/>
          <w:sz w:val="28"/>
          <w:szCs w:val="28"/>
        </w:rPr>
        <w:tab/>
      </w:r>
      <w:r w:rsidRPr="004A7551">
        <w:rPr>
          <w:rFonts w:ascii="Times New Roman" w:hAnsi="Times New Roman"/>
          <w:bCs/>
          <w:sz w:val="28"/>
          <w:szCs w:val="28"/>
        </w:rPr>
        <w:tab/>
      </w:r>
      <w:r w:rsidRPr="004A7551">
        <w:rPr>
          <w:rFonts w:ascii="Times New Roman" w:hAnsi="Times New Roman"/>
          <w:bCs/>
          <w:sz w:val="28"/>
          <w:szCs w:val="28"/>
        </w:rPr>
        <w:tab/>
      </w:r>
      <w:r w:rsidRPr="004A7551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DB2817" w:rsidP="004A75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2817" w:rsidP="00DB28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DB2817" w:rsidP="004A7551">
      <w:pPr>
        <w:spacing w:after="0" w:line="240" w:lineRule="auto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1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0C4A57"/>
    <w:rsid w:val="000C4DCB"/>
    <w:rsid w:val="00100B62"/>
    <w:rsid w:val="00131A23"/>
    <w:rsid w:val="0018435E"/>
    <w:rsid w:val="001913F0"/>
    <w:rsid w:val="001A66C2"/>
    <w:rsid w:val="001B313F"/>
    <w:rsid w:val="00235FC6"/>
    <w:rsid w:val="00264032"/>
    <w:rsid w:val="00272F7B"/>
    <w:rsid w:val="0027305A"/>
    <w:rsid w:val="002A0044"/>
    <w:rsid w:val="002A415C"/>
    <w:rsid w:val="002B6AC5"/>
    <w:rsid w:val="002C782A"/>
    <w:rsid w:val="002D7FCF"/>
    <w:rsid w:val="002E0987"/>
    <w:rsid w:val="002E15FF"/>
    <w:rsid w:val="002E1675"/>
    <w:rsid w:val="002F2FAF"/>
    <w:rsid w:val="00337910"/>
    <w:rsid w:val="00340324"/>
    <w:rsid w:val="00347FA4"/>
    <w:rsid w:val="0036770C"/>
    <w:rsid w:val="00383E11"/>
    <w:rsid w:val="003A4C3B"/>
    <w:rsid w:val="003A6087"/>
    <w:rsid w:val="004266FE"/>
    <w:rsid w:val="004301D8"/>
    <w:rsid w:val="0046265F"/>
    <w:rsid w:val="004841D6"/>
    <w:rsid w:val="004A7551"/>
    <w:rsid w:val="004D5DA7"/>
    <w:rsid w:val="004F7783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57B96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50599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0BF4"/>
    <w:rsid w:val="008921E4"/>
    <w:rsid w:val="008D3B51"/>
    <w:rsid w:val="008D42BC"/>
    <w:rsid w:val="008F1308"/>
    <w:rsid w:val="009075CA"/>
    <w:rsid w:val="00917C83"/>
    <w:rsid w:val="00922C48"/>
    <w:rsid w:val="0093587D"/>
    <w:rsid w:val="00945C66"/>
    <w:rsid w:val="009532B3"/>
    <w:rsid w:val="00974A3B"/>
    <w:rsid w:val="0098214F"/>
    <w:rsid w:val="00986D47"/>
    <w:rsid w:val="009C0591"/>
    <w:rsid w:val="00A33C7D"/>
    <w:rsid w:val="00A35F3C"/>
    <w:rsid w:val="00A3696D"/>
    <w:rsid w:val="00A47256"/>
    <w:rsid w:val="00A55CAA"/>
    <w:rsid w:val="00A6128C"/>
    <w:rsid w:val="00A77CDC"/>
    <w:rsid w:val="00A83D52"/>
    <w:rsid w:val="00A8473F"/>
    <w:rsid w:val="00A879F6"/>
    <w:rsid w:val="00A91830"/>
    <w:rsid w:val="00A95A4C"/>
    <w:rsid w:val="00AA42D4"/>
    <w:rsid w:val="00AB62DC"/>
    <w:rsid w:val="00AF2413"/>
    <w:rsid w:val="00B07B3E"/>
    <w:rsid w:val="00B21AB8"/>
    <w:rsid w:val="00B22249"/>
    <w:rsid w:val="00B2409F"/>
    <w:rsid w:val="00B31258"/>
    <w:rsid w:val="00B43584"/>
    <w:rsid w:val="00B54E74"/>
    <w:rsid w:val="00B617B8"/>
    <w:rsid w:val="00B72699"/>
    <w:rsid w:val="00B84BDE"/>
    <w:rsid w:val="00B915B7"/>
    <w:rsid w:val="00BB5630"/>
    <w:rsid w:val="00BE5B10"/>
    <w:rsid w:val="00BF14E2"/>
    <w:rsid w:val="00C06B3E"/>
    <w:rsid w:val="00C12089"/>
    <w:rsid w:val="00C16304"/>
    <w:rsid w:val="00C22F89"/>
    <w:rsid w:val="00C241EC"/>
    <w:rsid w:val="00C3776E"/>
    <w:rsid w:val="00C90253"/>
    <w:rsid w:val="00C94A6A"/>
    <w:rsid w:val="00C9591D"/>
    <w:rsid w:val="00CA7DD0"/>
    <w:rsid w:val="00CB705E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91073"/>
    <w:rsid w:val="00DA24C3"/>
    <w:rsid w:val="00DA402D"/>
    <w:rsid w:val="00DB2817"/>
    <w:rsid w:val="00DD1B08"/>
    <w:rsid w:val="00DF26C4"/>
    <w:rsid w:val="00DF2CE4"/>
    <w:rsid w:val="00DF54AD"/>
    <w:rsid w:val="00DF769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77DB"/>
    <w:rsid w:val="00FC7B75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